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235F" w:rsidRPr="0072235F" w:rsidRDefault="0072235F" w:rsidP="0072235F">
      <w:pPr>
        <w:spacing w:after="0" w:line="240" w:lineRule="auto"/>
        <w:jc w:val="right"/>
        <w:rPr>
          <w:rFonts w:ascii="Arial" w:eastAsia="Calibri" w:hAnsi="Arial" w:cs="Arial"/>
        </w:rPr>
      </w:pPr>
      <w:r w:rsidRPr="0072235F">
        <w:rPr>
          <w:rFonts w:ascii="Arial" w:eastAsia="Calibri" w:hAnsi="Arial" w:cs="Arial"/>
        </w:rPr>
        <w:t>Oficio de conocimiento</w:t>
      </w:r>
    </w:p>
    <w:p w:rsidR="0072235F" w:rsidRPr="0072235F" w:rsidRDefault="0072235F" w:rsidP="0072235F">
      <w:pPr>
        <w:spacing w:after="0" w:line="240" w:lineRule="auto"/>
        <w:jc w:val="right"/>
        <w:rPr>
          <w:rFonts w:ascii="Arial" w:eastAsia="Calibri" w:hAnsi="Arial" w:cs="Arial"/>
        </w:rPr>
      </w:pPr>
    </w:p>
    <w:p w:rsidR="0072235F" w:rsidRPr="0072235F" w:rsidRDefault="0072235F" w:rsidP="0072235F">
      <w:pPr>
        <w:spacing w:after="0" w:line="240" w:lineRule="auto"/>
        <w:jc w:val="right"/>
        <w:rPr>
          <w:rFonts w:ascii="Arial" w:eastAsia="Calibri" w:hAnsi="Arial" w:cs="Arial"/>
        </w:rPr>
      </w:pPr>
    </w:p>
    <w:p w:rsidR="0072235F" w:rsidRPr="0072235F" w:rsidRDefault="0072235F" w:rsidP="0072235F">
      <w:pPr>
        <w:spacing w:after="0" w:line="240" w:lineRule="auto"/>
        <w:jc w:val="right"/>
        <w:rPr>
          <w:rFonts w:ascii="Arial" w:eastAsia="Calibri" w:hAnsi="Arial" w:cs="Arial"/>
        </w:rPr>
      </w:pPr>
    </w:p>
    <w:p w:rsidR="0072235F" w:rsidRPr="0072235F" w:rsidRDefault="0072235F" w:rsidP="0072235F">
      <w:pPr>
        <w:spacing w:after="0" w:line="240" w:lineRule="auto"/>
        <w:jc w:val="both"/>
        <w:rPr>
          <w:rFonts w:ascii="Arial" w:eastAsia="Calibri" w:hAnsi="Arial" w:cs="Arial"/>
        </w:rPr>
      </w:pPr>
      <w:r w:rsidRPr="0072235F">
        <w:rPr>
          <w:rFonts w:ascii="Arial" w:eastAsia="Calibri" w:hAnsi="Arial" w:cs="Arial"/>
        </w:rPr>
        <w:t>AL PUBLICO EN GENERAL</w:t>
      </w:r>
    </w:p>
    <w:p w:rsidR="0072235F" w:rsidRPr="0072235F" w:rsidRDefault="0072235F" w:rsidP="0072235F">
      <w:pPr>
        <w:spacing w:after="0" w:line="240" w:lineRule="auto"/>
        <w:jc w:val="both"/>
        <w:rPr>
          <w:rFonts w:ascii="Arial" w:eastAsia="Calibri" w:hAnsi="Arial" w:cs="Arial"/>
        </w:rPr>
      </w:pPr>
      <w:r w:rsidRPr="0072235F">
        <w:rPr>
          <w:rFonts w:ascii="Arial" w:eastAsia="Calibri" w:hAnsi="Arial" w:cs="Arial"/>
        </w:rPr>
        <w:t>PRESENTE:</w:t>
      </w:r>
    </w:p>
    <w:p w:rsidR="0072235F" w:rsidRPr="0072235F" w:rsidRDefault="0072235F" w:rsidP="0072235F">
      <w:pPr>
        <w:spacing w:after="0" w:line="240" w:lineRule="auto"/>
        <w:jc w:val="both"/>
        <w:rPr>
          <w:rFonts w:ascii="Arial" w:eastAsia="Calibri" w:hAnsi="Arial" w:cs="Arial"/>
        </w:rPr>
      </w:pPr>
    </w:p>
    <w:p w:rsidR="0072235F" w:rsidRPr="0072235F" w:rsidRDefault="0072235F" w:rsidP="0072235F">
      <w:pPr>
        <w:spacing w:after="0" w:line="240" w:lineRule="auto"/>
        <w:jc w:val="both"/>
        <w:rPr>
          <w:rFonts w:ascii="Arial" w:eastAsia="Calibri" w:hAnsi="Arial" w:cs="Arial"/>
        </w:rPr>
      </w:pPr>
    </w:p>
    <w:p w:rsidR="0072235F" w:rsidRPr="0072235F" w:rsidRDefault="0072235F" w:rsidP="0072235F">
      <w:pPr>
        <w:spacing w:after="0" w:line="240" w:lineRule="auto"/>
        <w:jc w:val="both"/>
        <w:rPr>
          <w:rFonts w:ascii="Arial" w:eastAsia="Calibri" w:hAnsi="Arial" w:cs="Arial"/>
        </w:rPr>
      </w:pPr>
      <w:r w:rsidRPr="0072235F">
        <w:rPr>
          <w:rFonts w:ascii="Arial" w:eastAsia="Calibri" w:hAnsi="Arial" w:cs="Arial"/>
        </w:rPr>
        <w:tab/>
        <w:t xml:space="preserve">Se le comunica a toda la comunidad que la información referente al artículo 8 fracción X de la Ley de Transparencia y Acceso a la Información Pública del Estado de Jalisco y sus Municipio, </w:t>
      </w:r>
      <w:r w:rsidRPr="0072235F">
        <w:rPr>
          <w:rFonts w:ascii="Arial" w:eastAsia="Calibri" w:hAnsi="Arial" w:cs="Arial"/>
          <w:b/>
        </w:rPr>
        <w:t>referente a las condiciones generales de trabajo, contratos o convenios que regulen las relaciones laborales del personal de base o de confianza, así como los recursos públicos económicos, en especie o donativos, que sean entregados a los sindicatos y ejerzan como recurso público.</w:t>
      </w:r>
    </w:p>
    <w:p w:rsidR="0072235F" w:rsidRPr="0072235F" w:rsidRDefault="0072235F" w:rsidP="0072235F">
      <w:pPr>
        <w:spacing w:after="0" w:line="240" w:lineRule="auto"/>
        <w:jc w:val="both"/>
        <w:rPr>
          <w:rFonts w:ascii="Arial" w:eastAsia="Calibri" w:hAnsi="Arial" w:cs="Arial"/>
        </w:rPr>
      </w:pPr>
    </w:p>
    <w:p w:rsidR="0072235F" w:rsidRPr="0072235F" w:rsidRDefault="0072235F" w:rsidP="0072235F">
      <w:pPr>
        <w:spacing w:after="0" w:line="240" w:lineRule="auto"/>
        <w:jc w:val="both"/>
        <w:rPr>
          <w:rFonts w:ascii="Arial" w:eastAsia="Calibri" w:hAnsi="Arial" w:cs="Arial"/>
        </w:rPr>
      </w:pPr>
      <w:r w:rsidRPr="0072235F">
        <w:rPr>
          <w:rFonts w:ascii="Arial" w:eastAsia="Calibri" w:hAnsi="Arial" w:cs="Arial"/>
        </w:rPr>
        <w:t>Hago de su conocimiento que del 01 de octubre del año 2015 al 28 de septiembre del 2018, la relación laboral del personal de este gobierno municipal se regula por las disposiciones contenidas en la Ley para los Servidores Públicos del Estado de Jalisco y sus Municipio.</w:t>
      </w:r>
    </w:p>
    <w:p w:rsidR="0072235F" w:rsidRPr="0072235F" w:rsidRDefault="0072235F" w:rsidP="0072235F">
      <w:pPr>
        <w:spacing w:after="0" w:line="240" w:lineRule="auto"/>
        <w:jc w:val="both"/>
        <w:rPr>
          <w:rFonts w:ascii="Arial" w:eastAsia="Calibri" w:hAnsi="Arial" w:cs="Arial"/>
        </w:rPr>
      </w:pPr>
    </w:p>
    <w:p w:rsidR="0072235F" w:rsidRPr="0072235F" w:rsidRDefault="0072235F" w:rsidP="0072235F">
      <w:pPr>
        <w:spacing w:after="0" w:line="240" w:lineRule="auto"/>
        <w:jc w:val="both"/>
        <w:rPr>
          <w:rFonts w:ascii="Arial" w:eastAsia="Calibri" w:hAnsi="Arial" w:cs="Arial"/>
        </w:rPr>
      </w:pPr>
      <w:r w:rsidRPr="0072235F">
        <w:rPr>
          <w:rFonts w:ascii="Arial" w:eastAsia="Calibri" w:hAnsi="Arial" w:cs="Arial"/>
        </w:rPr>
        <w:t>Por lo que se refiere a los recursos públicos económicos, en especie o donativos destinados a los sindicatos, se les informa que en esta administración no existe sindicato alguno.</w:t>
      </w:r>
    </w:p>
    <w:p w:rsidR="0072235F" w:rsidRPr="0072235F" w:rsidRDefault="0072235F" w:rsidP="0072235F">
      <w:pPr>
        <w:spacing w:after="0" w:line="240" w:lineRule="auto"/>
        <w:jc w:val="both"/>
        <w:rPr>
          <w:rFonts w:ascii="Arial" w:eastAsia="Calibri" w:hAnsi="Arial" w:cs="Arial"/>
        </w:rPr>
      </w:pPr>
    </w:p>
    <w:p w:rsidR="0072235F" w:rsidRPr="0072235F" w:rsidRDefault="0072235F" w:rsidP="0072235F">
      <w:pPr>
        <w:spacing w:after="0" w:line="240" w:lineRule="auto"/>
        <w:jc w:val="both"/>
        <w:rPr>
          <w:rFonts w:ascii="Arial" w:eastAsia="Calibri" w:hAnsi="Arial" w:cs="Arial"/>
        </w:rPr>
      </w:pPr>
    </w:p>
    <w:p w:rsidR="0072235F" w:rsidRPr="0072235F" w:rsidRDefault="0072235F" w:rsidP="0072235F">
      <w:pPr>
        <w:spacing w:after="0" w:line="240" w:lineRule="auto"/>
        <w:jc w:val="both"/>
        <w:rPr>
          <w:rFonts w:ascii="Arial" w:eastAsia="Calibri" w:hAnsi="Arial" w:cs="Arial"/>
        </w:rPr>
      </w:pPr>
      <w:r w:rsidRPr="0072235F">
        <w:rPr>
          <w:rFonts w:ascii="Arial" w:eastAsia="Calibri" w:hAnsi="Arial" w:cs="Arial"/>
        </w:rPr>
        <w:tab/>
        <w:t>Sin otro particular, quedamos a sus órdenes para cualquier duda o aclaración al respecto.</w:t>
      </w:r>
    </w:p>
    <w:p w:rsidR="0072235F" w:rsidRPr="0072235F" w:rsidRDefault="0072235F" w:rsidP="0072235F">
      <w:pPr>
        <w:spacing w:after="0" w:line="240" w:lineRule="auto"/>
        <w:jc w:val="right"/>
        <w:rPr>
          <w:rFonts w:ascii="Arial" w:eastAsia="Calibri" w:hAnsi="Arial" w:cs="Arial"/>
        </w:rPr>
      </w:pPr>
    </w:p>
    <w:p w:rsidR="0072235F" w:rsidRPr="0072235F" w:rsidRDefault="0072235F" w:rsidP="0072235F">
      <w:pPr>
        <w:spacing w:after="0" w:line="240" w:lineRule="auto"/>
        <w:rPr>
          <w:rFonts w:ascii="Arial" w:eastAsia="Calibri" w:hAnsi="Arial" w:cs="Arial"/>
        </w:rPr>
      </w:pPr>
    </w:p>
    <w:p w:rsidR="0072235F" w:rsidRPr="0072235F" w:rsidRDefault="0072235F" w:rsidP="0072235F">
      <w:pPr>
        <w:spacing w:after="200" w:line="276" w:lineRule="auto"/>
        <w:jc w:val="center"/>
        <w:rPr>
          <w:rFonts w:ascii="Arial" w:eastAsia="Times New Roman" w:hAnsi="Arial" w:cs="Arial"/>
          <w:lang w:eastAsia="es-MX"/>
        </w:rPr>
      </w:pPr>
      <w:r w:rsidRPr="0072235F">
        <w:rPr>
          <w:rFonts w:ascii="Arial" w:eastAsia="Times New Roman" w:hAnsi="Arial" w:cs="Arial"/>
          <w:lang w:eastAsia="es-MX"/>
        </w:rPr>
        <w:t xml:space="preserve">Ixtlahuacán de los Membrillos, Jalisco, septiembre 28 de 2018                  </w:t>
      </w:r>
    </w:p>
    <w:p w:rsidR="0072235F" w:rsidRPr="0072235F" w:rsidRDefault="0072235F" w:rsidP="0072235F">
      <w:pPr>
        <w:spacing w:after="200" w:line="276" w:lineRule="auto"/>
        <w:ind w:left="1416" w:firstLine="708"/>
        <w:rPr>
          <w:rFonts w:ascii="Arial" w:eastAsia="Times New Roman" w:hAnsi="Arial" w:cs="Arial"/>
          <w:lang w:eastAsia="es-MX"/>
        </w:rPr>
      </w:pPr>
      <w:r w:rsidRPr="0072235F">
        <w:rPr>
          <w:rFonts w:ascii="Arial" w:eastAsia="Times New Roman" w:hAnsi="Arial" w:cs="Arial"/>
          <w:lang w:eastAsia="es-MX"/>
        </w:rPr>
        <w:t xml:space="preserve">           </w:t>
      </w:r>
    </w:p>
    <w:p w:rsidR="0072235F" w:rsidRPr="0072235F" w:rsidRDefault="0072235F" w:rsidP="0072235F">
      <w:pPr>
        <w:spacing w:after="200" w:line="276" w:lineRule="auto"/>
        <w:jc w:val="center"/>
        <w:rPr>
          <w:rFonts w:ascii="Arial" w:eastAsia="Times New Roman" w:hAnsi="Arial" w:cs="Arial"/>
          <w:lang w:eastAsia="es-MX"/>
        </w:rPr>
      </w:pPr>
      <w:r w:rsidRPr="0072235F">
        <w:rPr>
          <w:rFonts w:ascii="Arial" w:eastAsia="Times New Roman" w:hAnsi="Arial" w:cs="Arial"/>
          <w:lang w:eastAsia="es-MX"/>
        </w:rPr>
        <w:t>A T E N T A M E N T E</w:t>
      </w:r>
    </w:p>
    <w:p w:rsidR="0072235F" w:rsidRPr="0072235F" w:rsidRDefault="0072235F" w:rsidP="0072235F">
      <w:pPr>
        <w:spacing w:after="200" w:line="276" w:lineRule="auto"/>
        <w:ind w:left="1416" w:firstLine="708"/>
        <w:rPr>
          <w:rFonts w:ascii="Arial" w:eastAsia="Times New Roman" w:hAnsi="Arial" w:cs="Arial"/>
          <w:lang w:eastAsia="es-MX"/>
        </w:rPr>
      </w:pPr>
    </w:p>
    <w:p w:rsidR="0072235F" w:rsidRPr="0072235F" w:rsidRDefault="0072235F" w:rsidP="0072235F">
      <w:pPr>
        <w:spacing w:after="0" w:line="240" w:lineRule="auto"/>
        <w:jc w:val="center"/>
        <w:rPr>
          <w:rFonts w:ascii="Arial" w:eastAsia="Calibri" w:hAnsi="Arial" w:cs="Arial"/>
        </w:rPr>
      </w:pPr>
      <w:r w:rsidRPr="0072235F">
        <w:rPr>
          <w:rFonts w:ascii="Arial" w:eastAsia="Calibri" w:hAnsi="Arial" w:cs="Arial"/>
        </w:rPr>
        <w:t>A T E N T A M E N T E</w:t>
      </w:r>
    </w:p>
    <w:p w:rsidR="0072235F" w:rsidRPr="0072235F" w:rsidRDefault="0072235F" w:rsidP="0072235F">
      <w:pPr>
        <w:spacing w:after="0" w:line="240" w:lineRule="auto"/>
        <w:jc w:val="center"/>
        <w:rPr>
          <w:rFonts w:ascii="Arial" w:eastAsia="Calibri" w:hAnsi="Arial" w:cs="Arial"/>
        </w:rPr>
      </w:pPr>
      <w:r w:rsidRPr="0072235F">
        <w:rPr>
          <w:rFonts w:ascii="Arial" w:eastAsia="Calibri" w:hAnsi="Arial" w:cs="Arial"/>
        </w:rPr>
        <w:t xml:space="preserve">“2018, CENTENARIO DE LA CREACION DEL MUNICIPIO </w:t>
      </w:r>
    </w:p>
    <w:p w:rsidR="0072235F" w:rsidRPr="0072235F" w:rsidRDefault="0072235F" w:rsidP="0072235F">
      <w:pPr>
        <w:spacing w:after="0" w:line="240" w:lineRule="auto"/>
        <w:jc w:val="center"/>
        <w:rPr>
          <w:rFonts w:ascii="Arial" w:eastAsia="Calibri" w:hAnsi="Arial" w:cs="Arial"/>
        </w:rPr>
      </w:pPr>
      <w:r w:rsidRPr="0072235F">
        <w:rPr>
          <w:rFonts w:ascii="Arial" w:eastAsia="Calibri" w:hAnsi="Arial" w:cs="Arial"/>
        </w:rPr>
        <w:t xml:space="preserve">DE PUERTO VALLARTA Y DEL XXX ANIVERSARIO </w:t>
      </w:r>
    </w:p>
    <w:p w:rsidR="0072235F" w:rsidRPr="0072235F" w:rsidRDefault="0072235F" w:rsidP="0072235F">
      <w:pPr>
        <w:spacing w:after="200" w:line="276" w:lineRule="auto"/>
        <w:jc w:val="center"/>
        <w:rPr>
          <w:rFonts w:ascii="Arial" w:eastAsia="Times New Roman" w:hAnsi="Arial" w:cs="Arial"/>
          <w:lang w:eastAsia="es-MX"/>
        </w:rPr>
      </w:pPr>
      <w:r w:rsidRPr="0072235F">
        <w:rPr>
          <w:rFonts w:ascii="Arial" w:eastAsia="Times New Roman" w:hAnsi="Arial" w:cs="Arial"/>
          <w:lang w:eastAsia="es-MX"/>
        </w:rPr>
        <w:t>DEL NUEVO HOSPITAL CIVIL DE GUADALAJARA</w:t>
      </w:r>
    </w:p>
    <w:p w:rsidR="0072235F" w:rsidRPr="0072235F" w:rsidRDefault="0072235F" w:rsidP="0072235F">
      <w:pPr>
        <w:spacing w:after="200" w:line="276" w:lineRule="auto"/>
        <w:rPr>
          <w:rFonts w:ascii="Arial" w:eastAsia="Times New Roman" w:hAnsi="Arial" w:cs="Arial"/>
          <w:lang w:eastAsia="es-MX"/>
        </w:rPr>
      </w:pPr>
    </w:p>
    <w:p w:rsidR="0072235F" w:rsidRPr="0072235F" w:rsidRDefault="0072235F" w:rsidP="0072235F">
      <w:pPr>
        <w:spacing w:after="0" w:line="240" w:lineRule="auto"/>
        <w:jc w:val="center"/>
        <w:rPr>
          <w:rFonts w:ascii="Arial" w:eastAsia="Calibri" w:hAnsi="Arial" w:cs="Arial"/>
        </w:rPr>
      </w:pPr>
      <w:r w:rsidRPr="0072235F">
        <w:rPr>
          <w:rFonts w:ascii="Arial" w:eastAsia="Calibri" w:hAnsi="Arial" w:cs="Arial"/>
        </w:rPr>
        <w:t>C. MANUEL COVARRUBIAS REYES</w:t>
      </w:r>
    </w:p>
    <w:p w:rsidR="0072235F" w:rsidRPr="0072235F" w:rsidRDefault="0072235F" w:rsidP="0072235F">
      <w:pPr>
        <w:spacing w:after="0" w:line="240" w:lineRule="auto"/>
        <w:jc w:val="center"/>
        <w:rPr>
          <w:rFonts w:ascii="Arial" w:eastAsia="Calibri" w:hAnsi="Arial" w:cs="Arial"/>
        </w:rPr>
      </w:pPr>
      <w:r w:rsidRPr="0072235F">
        <w:rPr>
          <w:rFonts w:ascii="Arial" w:eastAsia="Calibri" w:hAnsi="Arial" w:cs="Arial"/>
        </w:rPr>
        <w:t>OFICIAL MAYOR ADMINISTRATIVO</w:t>
      </w:r>
    </w:p>
    <w:p w:rsidR="00952BF1" w:rsidRDefault="00952BF1">
      <w:bookmarkStart w:id="0" w:name="_GoBack"/>
      <w:bookmarkEnd w:id="0"/>
    </w:p>
    <w:sectPr w:rsidR="00952BF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059"/>
    <w:rsid w:val="0072235F"/>
    <w:rsid w:val="00952BF1"/>
    <w:rsid w:val="00E920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D0DA46-0914-4DFD-87D6-A682AD339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4844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216</Words>
  <Characters>1189</Characters>
  <Application>Microsoft Office Word</Application>
  <DocSecurity>0</DocSecurity>
  <Lines>9</Lines>
  <Paragraphs>2</Paragraphs>
  <ScaleCrop>false</ScaleCrop>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OFICIALIA MAYOR ADM</dc:creator>
  <cp:keywords/>
  <dc:description/>
  <cp:lastModifiedBy>OFICIALIA MAYOR ADM</cp:lastModifiedBy>
  <cp:revision>2</cp:revision>
  <dcterms:created xsi:type="dcterms:W3CDTF">2018-10-02T17:20:00Z</dcterms:created>
  <dcterms:modified xsi:type="dcterms:W3CDTF">2018-10-02T17:20:00Z</dcterms:modified>
</cp:coreProperties>
</file>